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CC" w:rsidRDefault="007A00CC" w:rsidP="007A00CC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8</w:t>
      </w:r>
      <w:r>
        <w:rPr>
          <w:rFonts w:hAnsi="Century" w:hint="eastAsia"/>
        </w:rPr>
        <w:t>号の</w:t>
      </w:r>
      <w:r>
        <w:rPr>
          <w:rFonts w:hAnsi="Century"/>
        </w:rPr>
        <w:t>5(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7A00CC" w:rsidRDefault="007A00CC" w:rsidP="007A00CC">
      <w:pPr>
        <w:wordWrap w:val="0"/>
        <w:overflowPunct w:val="0"/>
        <w:autoSpaceDE w:val="0"/>
        <w:autoSpaceDN w:val="0"/>
        <w:spacing w:before="100" w:after="100"/>
        <w:jc w:val="center"/>
        <w:rPr>
          <w:rFonts w:hAnsi="Century"/>
        </w:rPr>
      </w:pPr>
      <w:bookmarkStart w:id="0" w:name="_GoBack"/>
      <w:r>
        <w:rPr>
          <w:rFonts w:hAnsi="Century" w:hint="eastAsia"/>
          <w:spacing w:val="105"/>
        </w:rPr>
        <w:t>道路工事届出</w:t>
      </w:r>
      <w:r>
        <w:rPr>
          <w:rFonts w:hAnsi="Century"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657"/>
        <w:gridCol w:w="550"/>
        <w:gridCol w:w="1374"/>
        <w:gridCol w:w="2061"/>
      </w:tblGrid>
      <w:tr w:rsidR="007A00CC" w:rsidTr="00203450">
        <w:trPr>
          <w:cantSplit/>
          <w:trHeight w:val="2600"/>
        </w:trPr>
        <w:tc>
          <w:tcPr>
            <w:tcW w:w="8473" w:type="dxa"/>
            <w:gridSpan w:val="5"/>
            <w:vAlign w:val="center"/>
          </w:tcPr>
          <w:bookmarkEnd w:id="0"/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7A00CC" w:rsidRPr="008D08A3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8D08A3">
              <w:rPr>
                <w:rFonts w:hAnsi="Century" w:hint="eastAsia"/>
              </w:rPr>
              <w:t>海津市消防署長　様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　　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spacing w:before="100" w:after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電話　　　　　番</w:t>
            </w:r>
            <w:r>
              <w:rPr>
                <w:rFonts w:hAnsi="Century"/>
              </w:rPr>
              <w:t>)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</w:t>
            </w:r>
          </w:p>
        </w:tc>
      </w:tr>
      <w:tr w:rsidR="007A00CC" w:rsidTr="00203450">
        <w:trPr>
          <w:cantSplit/>
          <w:trHeight w:val="660"/>
        </w:trPr>
        <w:tc>
          <w:tcPr>
            <w:tcW w:w="1831" w:type="dxa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工事予定日時</w:t>
            </w:r>
          </w:p>
        </w:tc>
        <w:tc>
          <w:tcPr>
            <w:tcW w:w="6642" w:type="dxa"/>
            <w:gridSpan w:val="4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自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至</w:t>
            </w:r>
          </w:p>
        </w:tc>
      </w:tr>
      <w:tr w:rsidR="007A00CC" w:rsidTr="00203450">
        <w:trPr>
          <w:cantSplit/>
          <w:trHeight w:val="660"/>
        </w:trPr>
        <w:tc>
          <w:tcPr>
            <w:tcW w:w="1831" w:type="dxa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路線及び箇所</w:t>
            </w:r>
          </w:p>
        </w:tc>
        <w:tc>
          <w:tcPr>
            <w:tcW w:w="6642" w:type="dxa"/>
            <w:gridSpan w:val="4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val="660"/>
        </w:trPr>
        <w:tc>
          <w:tcPr>
            <w:tcW w:w="1831" w:type="dxa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工事内容</w:t>
            </w:r>
          </w:p>
        </w:tc>
        <w:tc>
          <w:tcPr>
            <w:tcW w:w="4581" w:type="dxa"/>
            <w:gridSpan w:val="3"/>
            <w:tcBorders>
              <w:top w:val="nil"/>
              <w:right w:val="nil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52"/>
              </w:rPr>
              <w:t>全面通行</w:t>
            </w:r>
            <w:r>
              <w:rPr>
                <w:rFonts w:hAnsi="Century" w:hint="eastAsia"/>
              </w:rPr>
              <w:t xml:space="preserve">止　　</w:t>
            </w:r>
            <w:r>
              <w:rPr>
                <w:rFonts w:hAnsi="Century" w:hint="eastAsia"/>
                <w:spacing w:val="35"/>
              </w:rPr>
              <w:t>片側交互通</w:t>
            </w:r>
            <w:r>
              <w:rPr>
                <w:rFonts w:hAnsi="Century" w:hint="eastAsia"/>
              </w:rPr>
              <w:t>行</w:t>
            </w:r>
          </w:p>
        </w:tc>
        <w:tc>
          <w:tcPr>
            <w:tcW w:w="2061" w:type="dxa"/>
            <w:tcBorders>
              <w:left w:val="nil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2"/>
              </w:rPr>
              <w:t>時間規</w:t>
            </w:r>
            <w:r>
              <w:rPr>
                <w:rFonts w:hAnsi="Century" w:hint="eastAsia"/>
              </w:rPr>
              <w:t>制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()</w:t>
            </w:r>
          </w:p>
        </w:tc>
      </w:tr>
      <w:tr w:rsidR="007A00CC" w:rsidTr="00203450">
        <w:trPr>
          <w:cantSplit/>
          <w:trHeight w:val="660"/>
        </w:trPr>
        <w:tc>
          <w:tcPr>
            <w:tcW w:w="1831" w:type="dxa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現場責任</w:t>
            </w:r>
            <w:r>
              <w:rPr>
                <w:rFonts w:hAnsi="Century" w:hint="eastAsia"/>
              </w:rPr>
              <w:t>者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207" w:type="dxa"/>
            <w:gridSpan w:val="2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緊急</w:t>
            </w:r>
            <w:r>
              <w:rPr>
                <w:rFonts w:hAnsi="Century" w:hint="eastAsia"/>
              </w:rPr>
              <w:t>時連絡先</w:t>
            </w:r>
          </w:p>
        </w:tc>
        <w:tc>
          <w:tcPr>
            <w:tcW w:w="2061" w:type="dxa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()</w:t>
            </w:r>
          </w:p>
        </w:tc>
      </w:tr>
      <w:tr w:rsidR="007A00CC" w:rsidTr="00203450">
        <w:trPr>
          <w:cantSplit/>
          <w:trHeight w:val="427"/>
        </w:trPr>
        <w:tc>
          <w:tcPr>
            <w:tcW w:w="4488" w:type="dxa"/>
            <w:gridSpan w:val="2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3985" w:type="dxa"/>
            <w:gridSpan w:val="3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7A00CC" w:rsidTr="00203450">
        <w:trPr>
          <w:cantSplit/>
          <w:trHeight w:hRule="exact" w:val="1680"/>
        </w:trPr>
        <w:tc>
          <w:tcPr>
            <w:tcW w:w="4488" w:type="dxa"/>
            <w:gridSpan w:val="2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5" w:type="dxa"/>
            <w:gridSpan w:val="3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A00CC" w:rsidRDefault="007A00CC" w:rsidP="007A00CC">
      <w:pPr>
        <w:wordWrap w:val="0"/>
        <w:overflowPunct w:val="0"/>
        <w:autoSpaceDE w:val="0"/>
        <w:autoSpaceDN w:val="0"/>
        <w:spacing w:before="100" w:line="240" w:lineRule="exact"/>
        <w:ind w:left="115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7A00CC" w:rsidRDefault="007A00CC" w:rsidP="007A00CC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7A00CC" w:rsidRDefault="007A00CC" w:rsidP="007A00CC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※印の欄は記入しないこと。</w:t>
      </w:r>
    </w:p>
    <w:p w:rsidR="007A00CC" w:rsidRDefault="007A00CC" w:rsidP="007A00CC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工事施工区域の略図を添付すること。</w:t>
      </w:r>
    </w:p>
    <w:p w:rsidR="007A00CC" w:rsidRDefault="007A00CC" w:rsidP="007A00CC">
      <w:pPr>
        <w:wordWrap w:val="0"/>
        <w:overflowPunct w:val="0"/>
        <w:autoSpaceDE w:val="0"/>
        <w:autoSpaceDN w:val="0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DC29B1" w:rsidRDefault="00DC29B1" w:rsidP="00DC29B1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sectPr w:rsidR="00DC29B1" w:rsidSect="008D08A3">
      <w:pgSz w:w="11906" w:h="16838" w:code="9"/>
      <w:pgMar w:top="1418" w:right="1701" w:bottom="85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50" w:rsidRDefault="00203450" w:rsidP="00975799">
      <w:r>
        <w:separator/>
      </w:r>
    </w:p>
  </w:endnote>
  <w:endnote w:type="continuationSeparator" w:id="0">
    <w:p w:rsidR="00203450" w:rsidRDefault="00203450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50" w:rsidRDefault="00203450" w:rsidP="00975799">
      <w:r>
        <w:separator/>
      </w:r>
    </w:p>
  </w:footnote>
  <w:footnote w:type="continuationSeparator" w:id="0">
    <w:p w:rsidR="00203450" w:rsidRDefault="00203450" w:rsidP="0097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614"/>
    <w:multiLevelType w:val="hybridMultilevel"/>
    <w:tmpl w:val="527A7038"/>
    <w:lvl w:ilvl="0" w:tplc="FBDE01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FF"/>
    <w:rsid w:val="0011537C"/>
    <w:rsid w:val="00151AFF"/>
    <w:rsid w:val="00203450"/>
    <w:rsid w:val="00254E23"/>
    <w:rsid w:val="004E4D7B"/>
    <w:rsid w:val="00712DFE"/>
    <w:rsid w:val="007A00CC"/>
    <w:rsid w:val="007B3807"/>
    <w:rsid w:val="007C45ED"/>
    <w:rsid w:val="00881A47"/>
    <w:rsid w:val="008D08A3"/>
    <w:rsid w:val="008F5C67"/>
    <w:rsid w:val="00975799"/>
    <w:rsid w:val="00C70F95"/>
    <w:rsid w:val="00CF6848"/>
    <w:rsid w:val="00DC29B1"/>
    <w:rsid w:val="00F2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E684A7"/>
  <w14:defaultImageDpi w14:val="0"/>
  <w15:docId w15:val="{0368BD86-D9D6-4C6C-981A-2E579B6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DC29B1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29B1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勝雄</dc:creator>
  <cp:keywords/>
  <dc:description/>
  <cp:lastModifiedBy>平野　勝雄</cp:lastModifiedBy>
  <cp:revision>2</cp:revision>
  <dcterms:created xsi:type="dcterms:W3CDTF">2025-12-11T06:46:00Z</dcterms:created>
  <dcterms:modified xsi:type="dcterms:W3CDTF">2025-12-11T06:46:00Z</dcterms:modified>
</cp:coreProperties>
</file>