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C5F23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813C-9F79-4EF8-809F-0E9F55DD4957}">
  <ds:schemaRefs>
    <ds:schemaRef ds:uri="http://schemas.openxmlformats.org/officeDocument/2006/bibliography"/>
  </ds:schemaRefs>
</ds:datastoreItem>
</file>