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bookmarkStart w:id="0" w:name="_GoBack"/>
      <w:bookmarkEnd w:id="0"/>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1A71DC">
        <w:rPr>
          <w:rFonts w:hint="eastAsia"/>
        </w:rPr>
        <w:t>財物第９</w:t>
      </w:r>
      <w:r>
        <w:rPr>
          <w:rFonts w:hint="eastAsia"/>
        </w:rPr>
        <w:t>号</w:t>
      </w:r>
    </w:p>
    <w:p w:rsidR="008E0D1C" w:rsidRPr="00A44A9D" w:rsidRDefault="008E0D1C" w:rsidP="008E0D1C"/>
    <w:p w:rsidR="008E0D1C" w:rsidRDefault="008E0D1C" w:rsidP="00EF3ADC">
      <w:pPr>
        <w:pStyle w:val="Default"/>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1A71DC">
        <w:rPr>
          <w:rFonts w:hint="eastAsia"/>
          <w:sz w:val="21"/>
        </w:rPr>
        <w:t>庁舎東館１階エントランス什器</w:t>
      </w:r>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501C51"/>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13</cp:revision>
  <dcterms:created xsi:type="dcterms:W3CDTF">2023-03-05T01:37:00Z</dcterms:created>
  <dcterms:modified xsi:type="dcterms:W3CDTF">2025-10-28T05:25:00Z</dcterms:modified>
</cp:coreProperties>
</file>